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29BA0" w14:textId="77777777" w:rsidR="009916F0" w:rsidRPr="00A07072" w:rsidRDefault="00726EC6" w:rsidP="00706B8B">
      <w:pPr>
        <w:jc w:val="center"/>
        <w:rPr>
          <w:rFonts w:cstheme="minorHAnsi"/>
          <w:b/>
          <w:color w:val="0070C0"/>
          <w:sz w:val="32"/>
          <w:szCs w:val="32"/>
        </w:rPr>
      </w:pPr>
      <w:r w:rsidRPr="00A07072">
        <w:rPr>
          <w:rFonts w:cstheme="minorHAnsi"/>
          <w:b/>
          <w:noProof/>
          <w:color w:val="0070C0"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1B47B4" wp14:editId="769A880C">
                <wp:simplePos x="0" y="0"/>
                <wp:positionH relativeFrom="column">
                  <wp:posOffset>8284845</wp:posOffset>
                </wp:positionH>
                <wp:positionV relativeFrom="paragraph">
                  <wp:posOffset>0</wp:posOffset>
                </wp:positionV>
                <wp:extent cx="1193165" cy="581025"/>
                <wp:effectExtent l="0" t="0" r="698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16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A6E79" w14:textId="77777777" w:rsidR="00726EC6" w:rsidRDefault="00726EC6" w:rsidP="00726EC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52.35pt;margin-top:0;width:93.95pt;height:4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" stroked="f">
                <v:textbox>
                  <w:txbxContent>
                    <w:p w:rsidR="00726EC6" w:rsidRDefault="00726EC6" w:rsidP="00726EC6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07072">
        <w:rPr>
          <w:rFonts w:cstheme="minorHAnsi"/>
          <w:b/>
          <w:color w:val="0070C0"/>
          <w:sz w:val="32"/>
          <w:szCs w:val="32"/>
        </w:rPr>
        <w:t xml:space="preserve">        </w:t>
      </w:r>
      <w:r w:rsidR="00706B8B" w:rsidRPr="00A07072">
        <w:rPr>
          <w:rFonts w:cstheme="minorHAnsi"/>
          <w:b/>
          <w:color w:val="0070C0"/>
          <w:sz w:val="32"/>
          <w:szCs w:val="32"/>
        </w:rPr>
        <w:t xml:space="preserve">  </w:t>
      </w:r>
      <w:r w:rsidRPr="00A07072">
        <w:rPr>
          <w:rFonts w:cstheme="minorHAnsi"/>
          <w:b/>
          <w:color w:val="0070C0"/>
          <w:sz w:val="32"/>
          <w:szCs w:val="32"/>
        </w:rPr>
        <w:t xml:space="preserve">  </w:t>
      </w:r>
      <w:r w:rsidR="00A07072">
        <w:rPr>
          <w:noProof/>
          <w:color w:val="000000"/>
          <w:lang w:eastAsia="en-GB"/>
        </w:rPr>
        <w:drawing>
          <wp:inline distT="0" distB="0" distL="0" distR="0" wp14:anchorId="21623563" wp14:editId="4FA6E8B6">
            <wp:extent cx="940288" cy="486154"/>
            <wp:effectExtent l="0" t="0" r="0" b="9525"/>
            <wp:docPr id="4" name="Picture 4" descr="1461323273884_Pasted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61323273884_PastedImag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315" cy="512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90C8F" w14:textId="77777777" w:rsidR="00A07072" w:rsidRPr="00254945" w:rsidRDefault="009916F0" w:rsidP="00254945">
      <w:pPr>
        <w:jc w:val="center"/>
        <w:rPr>
          <w:rFonts w:cstheme="minorHAnsi"/>
          <w:b/>
          <w:color w:val="0070C0"/>
          <w:sz w:val="36"/>
          <w:szCs w:val="36"/>
          <w:u w:val="single"/>
        </w:rPr>
      </w:pPr>
      <w:r w:rsidRPr="00A07072">
        <w:rPr>
          <w:rFonts w:cstheme="minorHAnsi"/>
          <w:b/>
          <w:color w:val="0070C0"/>
          <w:sz w:val="32"/>
          <w:szCs w:val="32"/>
        </w:rPr>
        <w:t xml:space="preserve">                       </w:t>
      </w:r>
      <w:r w:rsidR="0086488C" w:rsidRPr="00A07072">
        <w:rPr>
          <w:rFonts w:cstheme="minorHAnsi"/>
          <w:b/>
          <w:color w:val="0070C0"/>
          <w:sz w:val="40"/>
          <w:szCs w:val="40"/>
          <w:u w:val="single"/>
        </w:rPr>
        <w:t xml:space="preserve">Remote Learning </w:t>
      </w:r>
      <w:r w:rsidR="00BA13A6">
        <w:rPr>
          <w:rFonts w:cstheme="minorHAnsi"/>
          <w:b/>
          <w:color w:val="0070C0"/>
          <w:sz w:val="40"/>
          <w:szCs w:val="40"/>
          <w:u w:val="single"/>
        </w:rPr>
        <w:t>–</w:t>
      </w:r>
      <w:r w:rsidR="0086488C" w:rsidRPr="00A07072">
        <w:rPr>
          <w:rFonts w:cstheme="minorHAnsi"/>
          <w:b/>
          <w:color w:val="0070C0"/>
          <w:sz w:val="40"/>
          <w:szCs w:val="40"/>
          <w:u w:val="single"/>
        </w:rPr>
        <w:t xml:space="preserve"> </w:t>
      </w:r>
      <w:r w:rsidR="00D6268B">
        <w:rPr>
          <w:rFonts w:cstheme="minorHAnsi"/>
          <w:b/>
          <w:color w:val="0070C0"/>
          <w:sz w:val="40"/>
          <w:szCs w:val="40"/>
          <w:u w:val="single"/>
        </w:rPr>
        <w:t xml:space="preserve">Possible </w:t>
      </w:r>
      <w:r w:rsidR="00BA13A6">
        <w:rPr>
          <w:rFonts w:cstheme="minorHAnsi"/>
          <w:b/>
          <w:color w:val="0070C0"/>
          <w:sz w:val="40"/>
          <w:szCs w:val="40"/>
          <w:u w:val="single"/>
        </w:rPr>
        <w:t>Questions for Governors</w:t>
      </w:r>
      <w:r w:rsidR="00726EC6" w:rsidRPr="00A07072">
        <w:rPr>
          <w:rFonts w:cstheme="minorHAnsi"/>
          <w:b/>
          <w:color w:val="0070C0"/>
          <w:sz w:val="36"/>
          <w:szCs w:val="36"/>
          <w:u w:val="single"/>
        </w:rPr>
        <w:t xml:space="preserve">      </w:t>
      </w:r>
    </w:p>
    <w:p w14:paraId="37D3B612" w14:textId="77777777" w:rsidR="00BA13A6" w:rsidRDefault="00BA13A6" w:rsidP="00254945">
      <w:pPr>
        <w:rPr>
          <w:i/>
          <w:color w:val="0070C0"/>
          <w:sz w:val="24"/>
          <w:szCs w:val="24"/>
          <w:lang w:eastAsia="en-GB"/>
        </w:rPr>
      </w:pPr>
      <w:r w:rsidRPr="00BA13A6">
        <w:rPr>
          <w:i/>
          <w:color w:val="0070C0"/>
          <w:sz w:val="24"/>
          <w:szCs w:val="24"/>
          <w:lang w:eastAsia="en-GB"/>
        </w:rPr>
        <w:t>Governors should be aware of the statutory expectations for remote learning (for further details, see: “Remote Learning – Summary for Governors”).  Governors will want to support and challenge school leaders around how they are working to meet these expectations.</w:t>
      </w:r>
      <w:r w:rsidR="00254945">
        <w:rPr>
          <w:i/>
          <w:color w:val="0070C0"/>
          <w:sz w:val="24"/>
          <w:szCs w:val="24"/>
          <w:lang w:eastAsia="en-GB"/>
        </w:rPr>
        <w:t xml:space="preserve">  This document presents a range of possible questions to support governors in this regard. </w:t>
      </w:r>
    </w:p>
    <w:p w14:paraId="4FFCAE93" w14:textId="77777777" w:rsidR="00254945" w:rsidRPr="00BA13A6" w:rsidRDefault="00254945" w:rsidP="00254945">
      <w:pPr>
        <w:rPr>
          <w:i/>
          <w:color w:val="0070C0"/>
          <w:sz w:val="24"/>
          <w:szCs w:val="24"/>
          <w:lang w:eastAsia="en-GB"/>
        </w:rPr>
      </w:pPr>
      <w:r>
        <w:rPr>
          <w:i/>
          <w:color w:val="0070C0"/>
          <w:sz w:val="24"/>
          <w:szCs w:val="24"/>
          <w:lang w:eastAsia="en-GB"/>
        </w:rPr>
        <w:t>From 25</w:t>
      </w:r>
      <w:r w:rsidRPr="00254945">
        <w:rPr>
          <w:i/>
          <w:color w:val="0070C0"/>
          <w:sz w:val="24"/>
          <w:szCs w:val="24"/>
          <w:vertAlign w:val="superscript"/>
          <w:lang w:eastAsia="en-GB"/>
        </w:rPr>
        <w:t>th</w:t>
      </w:r>
      <w:r>
        <w:rPr>
          <w:i/>
          <w:color w:val="0070C0"/>
          <w:sz w:val="24"/>
          <w:szCs w:val="24"/>
          <w:lang w:eastAsia="en-GB"/>
        </w:rPr>
        <w:t xml:space="preserve"> January, it is a statutory expectation for all schools to publish a summary of information about their remote learning offer on the school website to explain their approach to parents.  </w:t>
      </w:r>
      <w:r w:rsidRPr="00254945">
        <w:rPr>
          <w:b/>
          <w:i/>
          <w:color w:val="0070C0"/>
          <w:sz w:val="24"/>
          <w:szCs w:val="24"/>
          <w:lang w:eastAsia="en-GB"/>
        </w:rPr>
        <w:t>It is recommended that governors refer to this as a starting point for understanding the school’s approach to remote learning.</w:t>
      </w:r>
      <w:r>
        <w:rPr>
          <w:i/>
          <w:color w:val="0070C0"/>
          <w:sz w:val="24"/>
          <w:szCs w:val="24"/>
          <w:lang w:eastAsia="en-GB"/>
        </w:rPr>
        <w:t xml:space="preserve"> </w:t>
      </w:r>
    </w:p>
    <w:p w14:paraId="2BC215AB" w14:textId="77777777" w:rsidR="00A07072" w:rsidRPr="00254945" w:rsidRDefault="00A07072" w:rsidP="00BA13A6">
      <w:pPr>
        <w:jc w:val="center"/>
        <w:rPr>
          <w:b/>
          <w:i/>
          <w:color w:val="0070C0"/>
          <w:sz w:val="24"/>
          <w:szCs w:val="24"/>
          <w:lang w:eastAsia="en-GB"/>
        </w:rPr>
      </w:pPr>
    </w:p>
    <w:tbl>
      <w:tblPr>
        <w:tblW w:w="15117" w:type="dxa"/>
        <w:tblInd w:w="-1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5117"/>
      </w:tblGrid>
      <w:tr w:rsidR="00D6268B" w:rsidRPr="00D6268B" w14:paraId="7DDCE2D9" w14:textId="77777777" w:rsidTr="00254945">
        <w:trPr>
          <w:trHeight w:val="464"/>
        </w:trPr>
        <w:tc>
          <w:tcPr>
            <w:tcW w:w="15117" w:type="dxa"/>
            <w:shd w:val="clear" w:color="000000" w:fill="DEEAF6"/>
            <w:vAlign w:val="center"/>
            <w:hideMark/>
          </w:tcPr>
          <w:p w14:paraId="4FC619E9" w14:textId="77777777" w:rsidR="00D6268B" w:rsidRPr="00254945" w:rsidRDefault="00D6268B" w:rsidP="003B04C9">
            <w:pPr>
              <w:pStyle w:val="NoSpacing"/>
              <w:rPr>
                <w:b/>
                <w:sz w:val="24"/>
                <w:szCs w:val="24"/>
                <w:lang w:eastAsia="en-GB"/>
              </w:rPr>
            </w:pPr>
            <w:r w:rsidRPr="00254945">
              <w:rPr>
                <w:b/>
                <w:sz w:val="24"/>
                <w:szCs w:val="24"/>
                <w:lang w:eastAsia="en-GB"/>
              </w:rPr>
              <w:t>Leadership Questions</w:t>
            </w:r>
          </w:p>
        </w:tc>
      </w:tr>
      <w:tr w:rsidR="00D6268B" w:rsidRPr="00D6268B" w14:paraId="3CB18FA4" w14:textId="77777777" w:rsidTr="00254945">
        <w:trPr>
          <w:trHeight w:val="532"/>
        </w:trPr>
        <w:tc>
          <w:tcPr>
            <w:tcW w:w="15117" w:type="dxa"/>
            <w:shd w:val="clear" w:color="auto" w:fill="auto"/>
            <w:vAlign w:val="center"/>
            <w:hideMark/>
          </w:tcPr>
          <w:p w14:paraId="1DF78B8E" w14:textId="77777777" w:rsidR="00D6268B" w:rsidRPr="00254945" w:rsidRDefault="00D6268B" w:rsidP="003B04C9">
            <w:pPr>
              <w:pStyle w:val="NoSpacing"/>
              <w:rPr>
                <w:sz w:val="24"/>
                <w:szCs w:val="24"/>
                <w:lang w:eastAsia="en-GB"/>
              </w:rPr>
            </w:pPr>
            <w:r w:rsidRPr="00254945">
              <w:rPr>
                <w:sz w:val="24"/>
                <w:szCs w:val="24"/>
                <w:lang w:eastAsia="en-GB"/>
              </w:rPr>
              <w:t xml:space="preserve">Who is leading Remote Learning at the school?  What is the Headteacher and SLTs </w:t>
            </w:r>
            <w:r w:rsidR="00254945">
              <w:rPr>
                <w:sz w:val="24"/>
                <w:szCs w:val="24"/>
                <w:lang w:eastAsia="en-GB"/>
              </w:rPr>
              <w:t xml:space="preserve">role and </w:t>
            </w:r>
            <w:r w:rsidRPr="00254945">
              <w:rPr>
                <w:sz w:val="24"/>
                <w:szCs w:val="24"/>
                <w:lang w:eastAsia="en-GB"/>
              </w:rPr>
              <w:t>oversight of Remote Learning?</w:t>
            </w:r>
          </w:p>
        </w:tc>
      </w:tr>
      <w:tr w:rsidR="00D6268B" w:rsidRPr="00D6268B" w14:paraId="757253F2" w14:textId="77777777" w:rsidTr="00254945">
        <w:trPr>
          <w:trHeight w:val="532"/>
        </w:trPr>
        <w:tc>
          <w:tcPr>
            <w:tcW w:w="15117" w:type="dxa"/>
            <w:shd w:val="clear" w:color="auto" w:fill="auto"/>
            <w:vAlign w:val="center"/>
            <w:hideMark/>
          </w:tcPr>
          <w:p w14:paraId="02E0643E" w14:textId="77777777" w:rsidR="00D6268B" w:rsidRPr="00254945" w:rsidRDefault="00D6268B" w:rsidP="003B04C9">
            <w:pPr>
              <w:pStyle w:val="NoSpacing"/>
              <w:rPr>
                <w:sz w:val="24"/>
                <w:szCs w:val="24"/>
                <w:lang w:eastAsia="en-GB"/>
              </w:rPr>
            </w:pPr>
            <w:r w:rsidRPr="00254945">
              <w:rPr>
                <w:sz w:val="24"/>
                <w:szCs w:val="24"/>
                <w:lang w:eastAsia="en-GB"/>
              </w:rPr>
              <w:t>What have leaders done to ensure all staff understand expectations for remote learning?  Is a clear policy or procedure in place?</w:t>
            </w:r>
          </w:p>
        </w:tc>
      </w:tr>
      <w:tr w:rsidR="00D6268B" w:rsidRPr="00D6268B" w14:paraId="5447C71C" w14:textId="77777777" w:rsidTr="00254945">
        <w:trPr>
          <w:trHeight w:val="781"/>
        </w:trPr>
        <w:tc>
          <w:tcPr>
            <w:tcW w:w="15117" w:type="dxa"/>
            <w:shd w:val="clear" w:color="auto" w:fill="auto"/>
            <w:vAlign w:val="center"/>
            <w:hideMark/>
          </w:tcPr>
          <w:p w14:paraId="3E0B5850" w14:textId="77777777" w:rsidR="00D6268B" w:rsidRPr="00254945" w:rsidRDefault="00D6268B" w:rsidP="003B04C9">
            <w:pPr>
              <w:pStyle w:val="NoSpacing"/>
              <w:rPr>
                <w:sz w:val="24"/>
                <w:szCs w:val="24"/>
                <w:lang w:eastAsia="en-GB"/>
              </w:rPr>
            </w:pPr>
            <w:r w:rsidRPr="00254945">
              <w:rPr>
                <w:sz w:val="24"/>
                <w:szCs w:val="24"/>
                <w:lang w:eastAsia="en-GB"/>
              </w:rPr>
              <w:t xml:space="preserve">What is it like for the teachers who are </w:t>
            </w:r>
            <w:r w:rsidR="003B04C9" w:rsidRPr="00254945">
              <w:rPr>
                <w:sz w:val="24"/>
                <w:szCs w:val="24"/>
                <w:lang w:eastAsia="en-GB"/>
              </w:rPr>
              <w:t>delivering</w:t>
            </w:r>
            <w:r w:rsidRPr="00254945">
              <w:rPr>
                <w:sz w:val="24"/>
                <w:szCs w:val="24"/>
                <w:lang w:eastAsia="en-GB"/>
              </w:rPr>
              <w:t xml:space="preserve"> remote learning?</w:t>
            </w:r>
            <w:r w:rsidR="003B04C9" w:rsidRPr="00254945">
              <w:rPr>
                <w:sz w:val="24"/>
                <w:szCs w:val="24"/>
                <w:lang w:eastAsia="en-GB"/>
              </w:rPr>
              <w:t xml:space="preserve"> </w:t>
            </w:r>
            <w:r w:rsidRPr="00254945">
              <w:rPr>
                <w:sz w:val="24"/>
                <w:szCs w:val="24"/>
                <w:lang w:eastAsia="en-GB"/>
              </w:rPr>
              <w:t xml:space="preserve">  How are they managing?  How are leaders being mindful of the challenges (including workload)</w:t>
            </w:r>
            <w:r w:rsidR="003B04C9" w:rsidRPr="00254945">
              <w:rPr>
                <w:sz w:val="24"/>
                <w:szCs w:val="24"/>
                <w:lang w:eastAsia="en-GB"/>
              </w:rPr>
              <w:t xml:space="preserve"> and providing support</w:t>
            </w:r>
            <w:r w:rsidRPr="00254945">
              <w:rPr>
                <w:sz w:val="24"/>
                <w:szCs w:val="24"/>
                <w:lang w:eastAsia="en-GB"/>
              </w:rPr>
              <w:t>?</w:t>
            </w:r>
          </w:p>
        </w:tc>
      </w:tr>
      <w:tr w:rsidR="00254945" w:rsidRPr="00D6268B" w14:paraId="1A9D2907" w14:textId="77777777" w:rsidTr="00043964">
        <w:trPr>
          <w:trHeight w:val="1382"/>
        </w:trPr>
        <w:tc>
          <w:tcPr>
            <w:tcW w:w="15117" w:type="dxa"/>
            <w:shd w:val="clear" w:color="auto" w:fill="auto"/>
            <w:vAlign w:val="center"/>
          </w:tcPr>
          <w:p w14:paraId="60AE530A" w14:textId="77777777" w:rsidR="00254945" w:rsidRPr="00254945" w:rsidRDefault="00254945" w:rsidP="00254945">
            <w:pPr>
              <w:pStyle w:val="NoSpacing"/>
              <w:rPr>
                <w:sz w:val="24"/>
                <w:szCs w:val="24"/>
                <w:lang w:eastAsia="en-GB"/>
              </w:rPr>
            </w:pPr>
            <w:r w:rsidRPr="00254945">
              <w:rPr>
                <w:sz w:val="24"/>
                <w:szCs w:val="24"/>
                <w:lang w:eastAsia="en-GB"/>
              </w:rPr>
              <w:t xml:space="preserve">Does the school provide the minimum expectation of: </w:t>
            </w:r>
            <w:r w:rsidRPr="00254945">
              <w:rPr>
                <w:sz w:val="24"/>
                <w:szCs w:val="24"/>
                <w:lang w:eastAsia="en-GB"/>
              </w:rPr>
              <w:br/>
              <w:t xml:space="preserve">               KS1: 3 hours of remote learning per day, on average, across a week (</w:t>
            </w:r>
            <w:proofErr w:type="spellStart"/>
            <w:r w:rsidRPr="00254945">
              <w:rPr>
                <w:sz w:val="24"/>
                <w:szCs w:val="24"/>
                <w:lang w:eastAsia="en-GB"/>
              </w:rPr>
              <w:t>eg</w:t>
            </w:r>
            <w:proofErr w:type="spellEnd"/>
            <w:r w:rsidRPr="00254945">
              <w:rPr>
                <w:sz w:val="24"/>
                <w:szCs w:val="24"/>
                <w:lang w:eastAsia="en-GB"/>
              </w:rPr>
              <w:t>, this may be 2.5 hours for Y1 and 3.5 hours for Y2)</w:t>
            </w:r>
            <w:r w:rsidRPr="00254945">
              <w:rPr>
                <w:sz w:val="24"/>
                <w:szCs w:val="24"/>
                <w:lang w:eastAsia="en-GB"/>
              </w:rPr>
              <w:br/>
              <w:t xml:space="preserve">               KS2: 4 hours of remote learning per day</w:t>
            </w:r>
          </w:p>
          <w:p w14:paraId="1AB4869E" w14:textId="77777777" w:rsidR="00254945" w:rsidRPr="00254945" w:rsidRDefault="00254945" w:rsidP="00254945">
            <w:pPr>
              <w:pStyle w:val="NoSpacing"/>
              <w:rPr>
                <w:sz w:val="24"/>
                <w:szCs w:val="24"/>
                <w:lang w:eastAsia="en-GB"/>
              </w:rPr>
            </w:pPr>
            <w:r w:rsidRPr="00254945">
              <w:rPr>
                <w:sz w:val="24"/>
                <w:szCs w:val="24"/>
                <w:lang w:eastAsia="en-GB"/>
              </w:rPr>
              <w:t>How do school leaders know this?  What information is being collected about pupils</w:t>
            </w:r>
            <w:r>
              <w:rPr>
                <w:sz w:val="24"/>
                <w:szCs w:val="24"/>
                <w:lang w:eastAsia="en-GB"/>
              </w:rPr>
              <w:t>’</w:t>
            </w:r>
            <w:r w:rsidRPr="00254945">
              <w:rPr>
                <w:sz w:val="24"/>
                <w:szCs w:val="24"/>
                <w:lang w:eastAsia="en-GB"/>
              </w:rPr>
              <w:t xml:space="preserve"> access to remote learning? (This may lead to follow-up questions).</w:t>
            </w:r>
          </w:p>
        </w:tc>
      </w:tr>
      <w:tr w:rsidR="00D6268B" w:rsidRPr="00D6268B" w14:paraId="7E3EF696" w14:textId="77777777" w:rsidTr="00254945">
        <w:trPr>
          <w:trHeight w:val="835"/>
        </w:trPr>
        <w:tc>
          <w:tcPr>
            <w:tcW w:w="15117" w:type="dxa"/>
            <w:shd w:val="clear" w:color="auto" w:fill="auto"/>
            <w:vAlign w:val="center"/>
            <w:hideMark/>
          </w:tcPr>
          <w:p w14:paraId="1A3BABEA" w14:textId="77777777" w:rsidR="00D6268B" w:rsidRPr="00254945" w:rsidRDefault="003B04C9" w:rsidP="003B04C9">
            <w:pPr>
              <w:pStyle w:val="NoSpacing"/>
              <w:rPr>
                <w:sz w:val="24"/>
                <w:szCs w:val="24"/>
                <w:lang w:eastAsia="en-GB"/>
              </w:rPr>
            </w:pPr>
            <w:r w:rsidRPr="00254945">
              <w:rPr>
                <w:sz w:val="24"/>
                <w:szCs w:val="24"/>
                <w:lang w:eastAsia="en-GB"/>
              </w:rPr>
              <w:t xml:space="preserve">How do leaders assure themselves about the </w:t>
            </w:r>
            <w:r w:rsidRPr="00254945">
              <w:rPr>
                <w:b/>
                <w:sz w:val="24"/>
                <w:szCs w:val="24"/>
                <w:lang w:eastAsia="en-GB"/>
              </w:rPr>
              <w:t>quality</w:t>
            </w:r>
            <w:r w:rsidRPr="00254945">
              <w:rPr>
                <w:sz w:val="24"/>
                <w:szCs w:val="24"/>
                <w:lang w:eastAsia="en-GB"/>
              </w:rPr>
              <w:t xml:space="preserve"> of remote learning?  How do they check it?  (</w:t>
            </w:r>
            <w:proofErr w:type="spellStart"/>
            <w:r w:rsidRPr="00254945">
              <w:rPr>
                <w:sz w:val="24"/>
                <w:szCs w:val="24"/>
                <w:lang w:eastAsia="en-GB"/>
              </w:rPr>
              <w:t>eg</w:t>
            </w:r>
            <w:proofErr w:type="spellEnd"/>
            <w:r w:rsidRPr="00254945">
              <w:rPr>
                <w:sz w:val="24"/>
                <w:szCs w:val="24"/>
                <w:lang w:eastAsia="en-GB"/>
              </w:rPr>
              <w:t>, observing live lessons, checking the quality of resources used)</w:t>
            </w:r>
          </w:p>
        </w:tc>
      </w:tr>
      <w:tr w:rsidR="00D6268B" w:rsidRPr="00D6268B" w14:paraId="60CF2F6D" w14:textId="77777777" w:rsidTr="00254945">
        <w:trPr>
          <w:trHeight w:val="848"/>
        </w:trPr>
        <w:tc>
          <w:tcPr>
            <w:tcW w:w="15117" w:type="dxa"/>
            <w:shd w:val="clear" w:color="auto" w:fill="auto"/>
            <w:vAlign w:val="center"/>
            <w:hideMark/>
          </w:tcPr>
          <w:p w14:paraId="5086DCBD" w14:textId="77777777" w:rsidR="00D6268B" w:rsidRPr="00254945" w:rsidRDefault="00254945" w:rsidP="003B04C9">
            <w:pPr>
              <w:pStyle w:val="NoSpacing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What steps has the school taken to communicate remote learning expectations to parents?  What support is provided to parents who might be struggling to access remote learning?</w:t>
            </w:r>
          </w:p>
        </w:tc>
      </w:tr>
      <w:tr w:rsidR="00D6268B" w:rsidRPr="00D6268B" w14:paraId="552FDBEA" w14:textId="77777777" w:rsidTr="00254945">
        <w:trPr>
          <w:trHeight w:val="619"/>
        </w:trPr>
        <w:tc>
          <w:tcPr>
            <w:tcW w:w="15117" w:type="dxa"/>
            <w:shd w:val="clear" w:color="auto" w:fill="auto"/>
            <w:vAlign w:val="center"/>
            <w:hideMark/>
          </w:tcPr>
          <w:p w14:paraId="075B509A" w14:textId="77777777" w:rsidR="00D6268B" w:rsidRPr="00254945" w:rsidRDefault="00254945" w:rsidP="003B04C9">
            <w:pPr>
              <w:pStyle w:val="NoSpacing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Has the school published the statutory statement on the website (deadline 25</w:t>
            </w:r>
            <w:r w:rsidRPr="00254945">
              <w:rPr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sz w:val="24"/>
                <w:szCs w:val="24"/>
                <w:lang w:eastAsia="en-GB"/>
              </w:rPr>
              <w:t xml:space="preserve"> January) to inform parents about the remote learning offer?</w:t>
            </w:r>
          </w:p>
        </w:tc>
      </w:tr>
      <w:tr w:rsidR="003B04C9" w:rsidRPr="00D6268B" w14:paraId="38843E1C" w14:textId="77777777" w:rsidTr="00254945">
        <w:trPr>
          <w:trHeight w:val="464"/>
        </w:trPr>
        <w:tc>
          <w:tcPr>
            <w:tcW w:w="15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DEEAF6"/>
            <w:vAlign w:val="center"/>
            <w:hideMark/>
          </w:tcPr>
          <w:p w14:paraId="28149426" w14:textId="77777777" w:rsidR="003B04C9" w:rsidRPr="00254945" w:rsidRDefault="003B04C9" w:rsidP="00254945">
            <w:pPr>
              <w:pStyle w:val="NoSpacing"/>
              <w:rPr>
                <w:b/>
                <w:sz w:val="24"/>
                <w:szCs w:val="24"/>
                <w:lang w:eastAsia="en-GB"/>
              </w:rPr>
            </w:pPr>
            <w:r w:rsidRPr="00254945">
              <w:rPr>
                <w:b/>
                <w:sz w:val="24"/>
                <w:szCs w:val="24"/>
                <w:lang w:eastAsia="en-GB"/>
              </w:rPr>
              <w:lastRenderedPageBreak/>
              <w:t xml:space="preserve">Uptake </w:t>
            </w:r>
            <w:r w:rsidR="00254945">
              <w:rPr>
                <w:b/>
                <w:sz w:val="24"/>
                <w:szCs w:val="24"/>
                <w:lang w:eastAsia="en-GB"/>
              </w:rPr>
              <w:t>and engagement</w:t>
            </w:r>
          </w:p>
        </w:tc>
      </w:tr>
      <w:tr w:rsidR="00043964" w:rsidRPr="00D6268B" w14:paraId="2C396261" w14:textId="77777777" w:rsidTr="00043964">
        <w:trPr>
          <w:trHeight w:val="784"/>
        </w:trPr>
        <w:tc>
          <w:tcPr>
            <w:tcW w:w="15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44F9CE0" w14:textId="77777777" w:rsidR="00043964" w:rsidRDefault="00043964" w:rsidP="003B04C9">
            <w:pPr>
              <w:pStyle w:val="NoSpacing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 xml:space="preserve">Has information been collected about families’ access to technology?  What does this tell us?  </w:t>
            </w:r>
          </w:p>
          <w:p w14:paraId="3D421C03" w14:textId="77777777" w:rsidR="00043964" w:rsidRPr="00254945" w:rsidRDefault="00043964" w:rsidP="003B04C9">
            <w:pPr>
              <w:pStyle w:val="NoSpacing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 xml:space="preserve">Has the DFE scheme provided the school with enough laptops?  How many pupils do / do not have access to a laptop?  </w:t>
            </w:r>
          </w:p>
        </w:tc>
      </w:tr>
      <w:tr w:rsidR="003B04C9" w:rsidRPr="00D6268B" w14:paraId="73F14911" w14:textId="77777777" w:rsidTr="00EA057E">
        <w:trPr>
          <w:trHeight w:val="1918"/>
        </w:trPr>
        <w:tc>
          <w:tcPr>
            <w:tcW w:w="15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07FDB10" w14:textId="77777777" w:rsidR="00EA057E" w:rsidRDefault="003B04C9" w:rsidP="003B04C9">
            <w:pPr>
              <w:pStyle w:val="NoSpacing"/>
              <w:rPr>
                <w:sz w:val="24"/>
                <w:szCs w:val="24"/>
                <w:lang w:eastAsia="en-GB"/>
              </w:rPr>
            </w:pPr>
            <w:r w:rsidRPr="00254945">
              <w:rPr>
                <w:sz w:val="24"/>
                <w:szCs w:val="24"/>
                <w:lang w:eastAsia="en-GB"/>
              </w:rPr>
              <w:t>Does the school have a clear system for checking the uptake of remote learning</w:t>
            </w:r>
            <w:r w:rsidR="00EA057E">
              <w:rPr>
                <w:sz w:val="24"/>
                <w:szCs w:val="24"/>
                <w:lang w:eastAsia="en-GB"/>
              </w:rPr>
              <w:t xml:space="preserve"> that gives them a strategic oversight</w:t>
            </w:r>
            <w:r w:rsidRPr="00254945">
              <w:rPr>
                <w:sz w:val="24"/>
                <w:szCs w:val="24"/>
                <w:lang w:eastAsia="en-GB"/>
              </w:rPr>
              <w:t xml:space="preserve">?  </w:t>
            </w:r>
          </w:p>
          <w:p w14:paraId="3403B4A7" w14:textId="77777777" w:rsidR="003B04C9" w:rsidRPr="00254945" w:rsidRDefault="003B04C9" w:rsidP="003B04C9">
            <w:pPr>
              <w:pStyle w:val="NoSpacing"/>
              <w:rPr>
                <w:sz w:val="24"/>
                <w:szCs w:val="24"/>
                <w:lang w:eastAsia="en-GB"/>
              </w:rPr>
            </w:pPr>
            <w:r w:rsidRPr="00254945">
              <w:rPr>
                <w:sz w:val="24"/>
                <w:szCs w:val="24"/>
                <w:lang w:eastAsia="en-GB"/>
              </w:rPr>
              <w:t>This is likely to include:</w:t>
            </w:r>
          </w:p>
          <w:p w14:paraId="0D363B38" w14:textId="77777777" w:rsidR="003B04C9" w:rsidRPr="00254945" w:rsidRDefault="003B04C9" w:rsidP="003B04C9">
            <w:pPr>
              <w:pStyle w:val="NoSpacing"/>
              <w:numPr>
                <w:ilvl w:val="0"/>
                <w:numId w:val="47"/>
              </w:numPr>
              <w:rPr>
                <w:sz w:val="24"/>
                <w:szCs w:val="24"/>
                <w:lang w:eastAsia="en-GB"/>
              </w:rPr>
            </w:pPr>
            <w:r w:rsidRPr="00254945">
              <w:rPr>
                <w:sz w:val="24"/>
                <w:szCs w:val="24"/>
                <w:lang w:eastAsia="en-GB"/>
              </w:rPr>
              <w:t>Number of Pupils who are accessi</w:t>
            </w:r>
            <w:r w:rsidR="00EA057E">
              <w:rPr>
                <w:sz w:val="24"/>
                <w:szCs w:val="24"/>
                <w:lang w:eastAsia="en-GB"/>
              </w:rPr>
              <w:t>ng remote learning in any form.</w:t>
            </w:r>
          </w:p>
          <w:p w14:paraId="748A90EF" w14:textId="77777777" w:rsidR="003B04C9" w:rsidRPr="00254945" w:rsidRDefault="003B04C9" w:rsidP="003B04C9">
            <w:pPr>
              <w:pStyle w:val="NoSpacing"/>
              <w:numPr>
                <w:ilvl w:val="0"/>
                <w:numId w:val="47"/>
              </w:numPr>
              <w:rPr>
                <w:sz w:val="24"/>
                <w:szCs w:val="24"/>
                <w:lang w:eastAsia="en-GB"/>
              </w:rPr>
            </w:pPr>
            <w:r w:rsidRPr="00254945">
              <w:rPr>
                <w:sz w:val="24"/>
                <w:szCs w:val="24"/>
                <w:lang w:eastAsia="en-GB"/>
              </w:rPr>
              <w:t xml:space="preserve">Number of Pupils who are accessing </w:t>
            </w:r>
            <w:r w:rsidR="00EA057E">
              <w:rPr>
                <w:sz w:val="24"/>
                <w:szCs w:val="24"/>
                <w:lang w:eastAsia="en-GB"/>
              </w:rPr>
              <w:t xml:space="preserve">the required minimum of </w:t>
            </w:r>
            <w:r w:rsidRPr="00254945">
              <w:rPr>
                <w:sz w:val="24"/>
                <w:szCs w:val="24"/>
                <w:lang w:eastAsia="en-GB"/>
              </w:rPr>
              <w:t>3</w:t>
            </w:r>
            <w:r w:rsidR="00EA057E">
              <w:rPr>
                <w:sz w:val="24"/>
                <w:szCs w:val="24"/>
                <w:lang w:eastAsia="en-GB"/>
              </w:rPr>
              <w:t xml:space="preserve"> or 4</w:t>
            </w:r>
            <w:r w:rsidRPr="00254945">
              <w:rPr>
                <w:sz w:val="24"/>
                <w:szCs w:val="24"/>
                <w:lang w:eastAsia="en-GB"/>
              </w:rPr>
              <w:t xml:space="preserve"> hours of remote learning each </w:t>
            </w:r>
            <w:r w:rsidR="00EA057E">
              <w:rPr>
                <w:sz w:val="24"/>
                <w:szCs w:val="24"/>
                <w:lang w:eastAsia="en-GB"/>
              </w:rPr>
              <w:t>day (dependent on year group)</w:t>
            </w:r>
          </w:p>
          <w:p w14:paraId="02E70682" w14:textId="77777777" w:rsidR="00EA057E" w:rsidRPr="00EA057E" w:rsidRDefault="003B04C9" w:rsidP="00EA057E">
            <w:pPr>
              <w:pStyle w:val="NoSpacing"/>
              <w:numPr>
                <w:ilvl w:val="0"/>
                <w:numId w:val="47"/>
              </w:numPr>
              <w:rPr>
                <w:sz w:val="24"/>
                <w:szCs w:val="24"/>
                <w:lang w:eastAsia="en-GB"/>
              </w:rPr>
            </w:pPr>
            <w:r w:rsidRPr="00254945">
              <w:rPr>
                <w:sz w:val="24"/>
                <w:szCs w:val="24"/>
                <w:lang w:eastAsia="en-GB"/>
              </w:rPr>
              <w:t>Number of Pupils who</w:t>
            </w:r>
            <w:r w:rsidR="00EA057E">
              <w:rPr>
                <w:sz w:val="24"/>
                <w:szCs w:val="24"/>
                <w:lang w:eastAsia="en-GB"/>
              </w:rPr>
              <w:t xml:space="preserve"> are accessing online learning/live lessons.</w:t>
            </w:r>
          </w:p>
        </w:tc>
      </w:tr>
      <w:tr w:rsidR="003B04C9" w:rsidRPr="00D6268B" w14:paraId="6202F1ED" w14:textId="77777777" w:rsidTr="00254945">
        <w:trPr>
          <w:trHeight w:val="464"/>
        </w:trPr>
        <w:tc>
          <w:tcPr>
            <w:tcW w:w="15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A8D18F4" w14:textId="77777777" w:rsidR="003B04C9" w:rsidRPr="00254945" w:rsidRDefault="003B04C9" w:rsidP="00280FC1">
            <w:pPr>
              <w:pStyle w:val="NoSpacing"/>
              <w:rPr>
                <w:sz w:val="24"/>
                <w:szCs w:val="24"/>
                <w:lang w:eastAsia="en-GB"/>
              </w:rPr>
            </w:pPr>
            <w:r w:rsidRPr="00254945">
              <w:rPr>
                <w:sz w:val="24"/>
                <w:szCs w:val="24"/>
                <w:lang w:eastAsia="en-GB"/>
              </w:rPr>
              <w:t>Has the school reviewed its information about uptake?  What does it tell them?  Are any actions required?</w:t>
            </w:r>
          </w:p>
        </w:tc>
      </w:tr>
      <w:tr w:rsidR="00254945" w:rsidRPr="00D6268B" w14:paraId="0962FC9D" w14:textId="77777777" w:rsidTr="00254945">
        <w:trPr>
          <w:trHeight w:val="773"/>
        </w:trPr>
        <w:tc>
          <w:tcPr>
            <w:tcW w:w="15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607EE29" w14:textId="77777777" w:rsidR="00254945" w:rsidRDefault="00254945" w:rsidP="00280FC1">
            <w:pPr>
              <w:pStyle w:val="NoSpacing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 xml:space="preserve">How does the school check whether pupils are engaging with their work?  Are there systems for daily checking?  (The DFE requirement).  </w:t>
            </w:r>
          </w:p>
          <w:p w14:paraId="1948654D" w14:textId="77777777" w:rsidR="00254945" w:rsidRPr="00254945" w:rsidRDefault="00254945" w:rsidP="00280FC1">
            <w:pPr>
              <w:pStyle w:val="NoSpacing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Is there a clear approach to working with families where engagement is a concern?</w:t>
            </w:r>
          </w:p>
        </w:tc>
      </w:tr>
      <w:tr w:rsidR="00254945" w:rsidRPr="00254945" w14:paraId="4F55D980" w14:textId="77777777" w:rsidTr="00254945">
        <w:trPr>
          <w:trHeight w:val="544"/>
        </w:trPr>
        <w:tc>
          <w:tcPr>
            <w:tcW w:w="15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14:paraId="3581CB02" w14:textId="77777777" w:rsidR="00254945" w:rsidRPr="00254945" w:rsidRDefault="00EA057E" w:rsidP="00280FC1">
            <w:pPr>
              <w:pStyle w:val="NoSpacing"/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>Organising Learning (including communication)</w:t>
            </w:r>
          </w:p>
        </w:tc>
      </w:tr>
      <w:tr w:rsidR="00254945" w:rsidRPr="00254945" w14:paraId="1E0A2A48" w14:textId="77777777" w:rsidTr="00EA057E">
        <w:trPr>
          <w:trHeight w:val="1730"/>
        </w:trPr>
        <w:tc>
          <w:tcPr>
            <w:tcW w:w="15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B85F22C" w14:textId="77777777" w:rsidR="00254945" w:rsidRPr="00EA057E" w:rsidRDefault="00EA057E" w:rsidP="00254945">
            <w:pPr>
              <w:pStyle w:val="NoSpacing"/>
              <w:rPr>
                <w:sz w:val="24"/>
                <w:szCs w:val="24"/>
                <w:lang w:eastAsia="en-GB"/>
              </w:rPr>
            </w:pPr>
            <w:r w:rsidRPr="00EA057E">
              <w:rPr>
                <w:sz w:val="24"/>
                <w:szCs w:val="24"/>
                <w:lang w:eastAsia="en-GB"/>
              </w:rPr>
              <w:t>How does the school ensure that pupils and families know:</w:t>
            </w:r>
          </w:p>
          <w:p w14:paraId="4CA84053" w14:textId="77777777" w:rsidR="00EA057E" w:rsidRPr="00EA057E" w:rsidRDefault="00EA057E" w:rsidP="00EA057E">
            <w:pPr>
              <w:pStyle w:val="NoSpacing"/>
              <w:numPr>
                <w:ilvl w:val="0"/>
                <w:numId w:val="48"/>
              </w:numPr>
              <w:rPr>
                <w:sz w:val="24"/>
                <w:szCs w:val="24"/>
                <w:lang w:eastAsia="en-GB"/>
              </w:rPr>
            </w:pPr>
            <w:r w:rsidRPr="00EA057E">
              <w:rPr>
                <w:sz w:val="24"/>
                <w:szCs w:val="24"/>
                <w:lang w:eastAsia="en-GB"/>
              </w:rPr>
              <w:t>What work they are expected to do?</w:t>
            </w:r>
          </w:p>
          <w:p w14:paraId="6DB88EC9" w14:textId="77777777" w:rsidR="00EA057E" w:rsidRPr="00EA057E" w:rsidRDefault="00EA057E" w:rsidP="00EA057E">
            <w:pPr>
              <w:pStyle w:val="NoSpacing"/>
              <w:numPr>
                <w:ilvl w:val="0"/>
                <w:numId w:val="48"/>
              </w:numPr>
              <w:rPr>
                <w:sz w:val="24"/>
                <w:szCs w:val="24"/>
                <w:lang w:eastAsia="en-GB"/>
              </w:rPr>
            </w:pPr>
            <w:r w:rsidRPr="00EA057E">
              <w:rPr>
                <w:sz w:val="24"/>
                <w:szCs w:val="24"/>
                <w:lang w:eastAsia="en-GB"/>
              </w:rPr>
              <w:t>When they should do it?</w:t>
            </w:r>
          </w:p>
          <w:p w14:paraId="5C4A9EAB" w14:textId="77777777" w:rsidR="00EA057E" w:rsidRPr="00EA057E" w:rsidRDefault="00EA057E" w:rsidP="00EA057E">
            <w:pPr>
              <w:pStyle w:val="NoSpacing"/>
              <w:numPr>
                <w:ilvl w:val="0"/>
                <w:numId w:val="48"/>
              </w:numPr>
              <w:rPr>
                <w:sz w:val="24"/>
                <w:szCs w:val="24"/>
                <w:lang w:eastAsia="en-GB"/>
              </w:rPr>
            </w:pPr>
            <w:r w:rsidRPr="00EA057E">
              <w:rPr>
                <w:sz w:val="24"/>
                <w:szCs w:val="24"/>
                <w:lang w:eastAsia="en-GB"/>
              </w:rPr>
              <w:t>Any other expectations around the work?</w:t>
            </w:r>
          </w:p>
          <w:p w14:paraId="35B5E475" w14:textId="77777777" w:rsidR="00EA057E" w:rsidRPr="00EA057E" w:rsidRDefault="00EA057E" w:rsidP="00EA057E">
            <w:pPr>
              <w:pStyle w:val="NoSpacing"/>
              <w:numPr>
                <w:ilvl w:val="0"/>
                <w:numId w:val="48"/>
              </w:numPr>
              <w:rPr>
                <w:sz w:val="24"/>
                <w:szCs w:val="24"/>
                <w:lang w:eastAsia="en-GB"/>
              </w:rPr>
            </w:pPr>
            <w:r w:rsidRPr="00EA057E">
              <w:rPr>
                <w:sz w:val="24"/>
                <w:szCs w:val="24"/>
                <w:lang w:eastAsia="en-GB"/>
              </w:rPr>
              <w:t>How they can get support for the work if they need it?</w:t>
            </w:r>
          </w:p>
        </w:tc>
      </w:tr>
      <w:tr w:rsidR="00EA057E" w:rsidRPr="00254945" w14:paraId="5F579792" w14:textId="77777777" w:rsidTr="00EA057E">
        <w:trPr>
          <w:trHeight w:val="834"/>
        </w:trPr>
        <w:tc>
          <w:tcPr>
            <w:tcW w:w="15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704D477" w14:textId="77777777" w:rsidR="00EA057E" w:rsidRPr="00EA057E" w:rsidRDefault="00EA057E" w:rsidP="00EA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A05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Does the school use a digital education platform to support this (including setting work and communicating with pupils)?  What training have staff received so they are confident with using this?  </w:t>
            </w:r>
          </w:p>
        </w:tc>
      </w:tr>
      <w:tr w:rsidR="00EA057E" w:rsidRPr="00254945" w14:paraId="4E60A222" w14:textId="77777777" w:rsidTr="00EA057E">
        <w:trPr>
          <w:trHeight w:val="562"/>
        </w:trPr>
        <w:tc>
          <w:tcPr>
            <w:tcW w:w="15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E5E9AAD" w14:textId="77777777" w:rsidR="00EA057E" w:rsidRPr="00EA057E" w:rsidRDefault="00EA057E" w:rsidP="00EA0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A05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Does the school have a clear approach to timetabling remote learning?  (It may be useful to look at examples and ask questions)</w:t>
            </w:r>
          </w:p>
        </w:tc>
      </w:tr>
      <w:tr w:rsidR="00EA057E" w:rsidRPr="00254945" w14:paraId="5AA4FDF8" w14:textId="77777777" w:rsidTr="00EA057E">
        <w:trPr>
          <w:trHeight w:val="570"/>
        </w:trPr>
        <w:tc>
          <w:tcPr>
            <w:tcW w:w="15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14:paraId="6C38D089" w14:textId="77777777" w:rsidR="00EA057E" w:rsidRPr="00EA057E" w:rsidRDefault="00EA057E" w:rsidP="00EA057E">
            <w:pPr>
              <w:pStyle w:val="NoSpacing"/>
              <w:rPr>
                <w:b/>
                <w:sz w:val="24"/>
                <w:szCs w:val="24"/>
                <w:lang w:eastAsia="en-GB"/>
              </w:rPr>
            </w:pPr>
            <w:r w:rsidRPr="00EA057E">
              <w:rPr>
                <w:b/>
                <w:sz w:val="24"/>
                <w:szCs w:val="24"/>
                <w:lang w:eastAsia="en-GB"/>
              </w:rPr>
              <w:t>Teaching, Learning and Assessment</w:t>
            </w:r>
          </w:p>
        </w:tc>
      </w:tr>
      <w:tr w:rsidR="00EA057E" w:rsidRPr="00EA057E" w14:paraId="2A7CAC52" w14:textId="77777777" w:rsidTr="00EA057E">
        <w:trPr>
          <w:trHeight w:val="691"/>
        </w:trPr>
        <w:tc>
          <w:tcPr>
            <w:tcW w:w="15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6B00A02" w14:textId="77777777" w:rsidR="00EA057E" w:rsidRPr="00EA057E" w:rsidRDefault="00EA057E" w:rsidP="00EA057E">
            <w:pPr>
              <w:pStyle w:val="NoSpacing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What is the ‘curriculum’ like for pupils who are taught remotely?  What subjects are they taught (and not taught)?  Why have these decisions been made?</w:t>
            </w:r>
          </w:p>
        </w:tc>
      </w:tr>
      <w:tr w:rsidR="00EA057E" w:rsidRPr="00EA057E" w14:paraId="655E22F1" w14:textId="77777777" w:rsidTr="00EA057E">
        <w:trPr>
          <w:trHeight w:val="799"/>
        </w:trPr>
        <w:tc>
          <w:tcPr>
            <w:tcW w:w="15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BEB851B" w14:textId="77777777" w:rsidR="00EA057E" w:rsidRPr="00EA057E" w:rsidRDefault="00EA057E" w:rsidP="0028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When pupils are learning at home are they learning the same curriculum as pupils in the same year group who are being taught at school (insofar as reasonably practicable)?</w:t>
            </w:r>
          </w:p>
        </w:tc>
      </w:tr>
      <w:tr w:rsidR="00EA057E" w:rsidRPr="00EA057E" w14:paraId="34A939F7" w14:textId="77777777" w:rsidTr="00EA057E">
        <w:trPr>
          <w:trHeight w:val="562"/>
        </w:trPr>
        <w:tc>
          <w:tcPr>
            <w:tcW w:w="15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76F51FD" w14:textId="77777777" w:rsidR="00EA057E" w:rsidRPr="00EA057E" w:rsidRDefault="00043964" w:rsidP="0028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lastRenderedPageBreak/>
              <w:t xml:space="preserve">How do teachers know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whether or not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pupils are learning and how well they understand their learning?  What approaches are used to know if pupils are making progress?</w:t>
            </w:r>
          </w:p>
        </w:tc>
      </w:tr>
      <w:tr w:rsidR="00043964" w:rsidRPr="00EA057E" w14:paraId="32BE742D" w14:textId="77777777" w:rsidTr="00EA057E">
        <w:trPr>
          <w:trHeight w:val="562"/>
        </w:trPr>
        <w:tc>
          <w:tcPr>
            <w:tcW w:w="15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B219783" w14:textId="77777777" w:rsidR="00043964" w:rsidRPr="00043964" w:rsidRDefault="00043964" w:rsidP="0028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439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How would a teacher know if a pupil was stuck?  What would they be able to do to adjust their approach to support them?</w:t>
            </w:r>
          </w:p>
        </w:tc>
      </w:tr>
      <w:tr w:rsidR="00043964" w:rsidRPr="00EA057E" w14:paraId="5859D5D5" w14:textId="77777777" w:rsidTr="00043964">
        <w:trPr>
          <w:trHeight w:val="700"/>
        </w:trPr>
        <w:tc>
          <w:tcPr>
            <w:tcW w:w="15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F7BB84A" w14:textId="77777777" w:rsidR="00043964" w:rsidRPr="00043964" w:rsidRDefault="00043964" w:rsidP="0028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439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How do teachers provide feedback to pupils about their work and learning?  (NB: DFE requirement is to provide feedback “at least weekly” and that this may be “digitally facilitated” or “delivered to the whole class”)</w:t>
            </w:r>
          </w:p>
        </w:tc>
      </w:tr>
      <w:tr w:rsidR="00043964" w:rsidRPr="00EA057E" w14:paraId="3EAD1DFF" w14:textId="77777777" w:rsidTr="00EA057E">
        <w:trPr>
          <w:trHeight w:val="562"/>
        </w:trPr>
        <w:tc>
          <w:tcPr>
            <w:tcW w:w="15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96D3C40" w14:textId="77777777" w:rsidR="00043964" w:rsidRPr="00043964" w:rsidRDefault="00043964" w:rsidP="0028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439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Where live lessons are used – why have these particular subjects or lessons been chosen?</w:t>
            </w:r>
          </w:p>
        </w:tc>
      </w:tr>
      <w:tr w:rsidR="00043964" w:rsidRPr="00EA057E" w14:paraId="34F6D64F" w14:textId="77777777" w:rsidTr="00043964">
        <w:trPr>
          <w:trHeight w:val="801"/>
        </w:trPr>
        <w:tc>
          <w:tcPr>
            <w:tcW w:w="15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26482B3" w14:textId="77777777" w:rsidR="00043964" w:rsidRPr="00043964" w:rsidRDefault="00043964" w:rsidP="00280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439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What approaches are used to motivate and encourage pupils?  How are teachers maintaining a positive relationship with the pupils in their class?  (Through live lessons or other approaches). </w:t>
            </w:r>
          </w:p>
        </w:tc>
      </w:tr>
      <w:tr w:rsidR="00043964" w:rsidRPr="00EA057E" w14:paraId="16FA4D58" w14:textId="77777777" w:rsidTr="00043964">
        <w:trPr>
          <w:trHeight w:val="574"/>
        </w:trPr>
        <w:tc>
          <w:tcPr>
            <w:tcW w:w="15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14:paraId="7C8860E6" w14:textId="77777777" w:rsidR="00043964" w:rsidRPr="00043964" w:rsidRDefault="00043964" w:rsidP="00043964">
            <w:pPr>
              <w:pStyle w:val="NoSpacing"/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>Safeguarding and Remote Learning</w:t>
            </w:r>
          </w:p>
        </w:tc>
      </w:tr>
      <w:tr w:rsidR="00043964" w:rsidRPr="00EA057E" w14:paraId="16B02F65" w14:textId="77777777" w:rsidTr="00043964">
        <w:trPr>
          <w:trHeight w:val="801"/>
        </w:trPr>
        <w:tc>
          <w:tcPr>
            <w:tcW w:w="15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B75F121" w14:textId="77777777" w:rsidR="00043964" w:rsidRPr="00043964" w:rsidRDefault="00043964" w:rsidP="00043964">
            <w:pPr>
              <w:pStyle w:val="NoSpacing"/>
              <w:rPr>
                <w:sz w:val="24"/>
                <w:szCs w:val="24"/>
                <w:lang w:eastAsia="en-GB"/>
              </w:rPr>
            </w:pPr>
            <w:r w:rsidRPr="00043964">
              <w:rPr>
                <w:sz w:val="24"/>
                <w:szCs w:val="24"/>
                <w:lang w:eastAsia="en-GB"/>
              </w:rPr>
              <w:t>What policies and procedures have been adopted to ensure remote learning is safe (including online learning)?  How have these been communicated to staff and families?</w:t>
            </w:r>
          </w:p>
        </w:tc>
      </w:tr>
      <w:tr w:rsidR="00043964" w:rsidRPr="00EA057E" w14:paraId="13E7579E" w14:textId="77777777" w:rsidTr="00043964">
        <w:trPr>
          <w:trHeight w:val="1013"/>
        </w:trPr>
        <w:tc>
          <w:tcPr>
            <w:tcW w:w="15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16F635" w14:textId="77777777" w:rsidR="00043964" w:rsidRDefault="00043964" w:rsidP="00043964">
            <w:pPr>
              <w:pStyle w:val="NoSpacing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Does the school have a clear approach for pupils who are not attending school or accessing online/live lessons (and therefore not visible to school staff?  How are these pupils regularly checked upon (in line with the safeguarding policy annex)</w:t>
            </w:r>
          </w:p>
          <w:p w14:paraId="0BF011CB" w14:textId="77777777" w:rsidR="00043964" w:rsidRPr="00043964" w:rsidRDefault="00043964" w:rsidP="00043964">
            <w:pPr>
              <w:pStyle w:val="NoSpacing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Are records kept of these checks?  Are there any current concerns?</w:t>
            </w:r>
          </w:p>
        </w:tc>
      </w:tr>
      <w:tr w:rsidR="00043964" w:rsidRPr="00EA057E" w14:paraId="31173A71" w14:textId="77777777" w:rsidTr="002721B3">
        <w:trPr>
          <w:trHeight w:val="687"/>
        </w:trPr>
        <w:tc>
          <w:tcPr>
            <w:tcW w:w="15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D18F261" w14:textId="77777777" w:rsidR="00043964" w:rsidRDefault="00043964" w:rsidP="00043964">
            <w:pPr>
              <w:pStyle w:val="NoSpacing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Is a clear record kept showing which pupils have accessed ‘live’ online lessons</w:t>
            </w:r>
            <w:r w:rsidR="002721B3">
              <w:rPr>
                <w:sz w:val="24"/>
                <w:szCs w:val="24"/>
                <w:lang w:eastAsia="en-GB"/>
              </w:rPr>
              <w:t xml:space="preserve"> when they have happened (</w:t>
            </w:r>
            <w:proofErr w:type="spellStart"/>
            <w:r w:rsidR="002721B3">
              <w:rPr>
                <w:sz w:val="24"/>
                <w:szCs w:val="24"/>
                <w:lang w:eastAsia="en-GB"/>
              </w:rPr>
              <w:t>ie</w:t>
            </w:r>
            <w:proofErr w:type="spellEnd"/>
            <w:r w:rsidR="002721B3">
              <w:rPr>
                <w:sz w:val="24"/>
                <w:szCs w:val="24"/>
                <w:lang w:eastAsia="en-GB"/>
              </w:rPr>
              <w:t>: an attendance register)?  Do leaders have oversight of this?</w:t>
            </w:r>
          </w:p>
        </w:tc>
      </w:tr>
      <w:tr w:rsidR="002721B3" w:rsidRPr="00EA057E" w14:paraId="5407B94E" w14:textId="77777777" w:rsidTr="002721B3">
        <w:trPr>
          <w:trHeight w:val="839"/>
        </w:trPr>
        <w:tc>
          <w:tcPr>
            <w:tcW w:w="15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329C216" w14:textId="77777777" w:rsidR="002721B3" w:rsidRDefault="002721B3" w:rsidP="00043964">
            <w:pPr>
              <w:pStyle w:val="NoSpacing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Is guidance given to families about appropriate behaviour and conduct for remote learning, including live lessons where these are used?  (</w:t>
            </w:r>
            <w:proofErr w:type="spellStart"/>
            <w:r>
              <w:rPr>
                <w:sz w:val="24"/>
                <w:szCs w:val="24"/>
                <w:lang w:eastAsia="en-GB"/>
              </w:rPr>
              <w:t>eg</w:t>
            </w:r>
            <w:proofErr w:type="spellEnd"/>
            <w:r>
              <w:rPr>
                <w:sz w:val="24"/>
                <w:szCs w:val="24"/>
                <w:lang w:eastAsia="en-GB"/>
              </w:rPr>
              <w:t xml:space="preserve">, home-school agreement; guidance about appropriate locations for live lessons). </w:t>
            </w:r>
          </w:p>
        </w:tc>
      </w:tr>
    </w:tbl>
    <w:p w14:paraId="475CD414" w14:textId="77777777" w:rsidR="003B04C9" w:rsidRDefault="003B04C9" w:rsidP="00A07072">
      <w:pPr>
        <w:rPr>
          <w:color w:val="0070C0"/>
          <w:sz w:val="28"/>
          <w:szCs w:val="28"/>
          <w:u w:val="single"/>
        </w:rPr>
      </w:pPr>
    </w:p>
    <w:p w14:paraId="4F40EEF0" w14:textId="77777777" w:rsidR="00EA057E" w:rsidRDefault="00EA057E" w:rsidP="00A07072">
      <w:pPr>
        <w:rPr>
          <w:color w:val="0070C0"/>
          <w:sz w:val="28"/>
          <w:szCs w:val="28"/>
          <w:u w:val="single"/>
        </w:rPr>
      </w:pPr>
    </w:p>
    <w:sectPr w:rsidR="00EA057E" w:rsidSect="00D6268B">
      <w:pgSz w:w="16838" w:h="11906" w:orient="landscape"/>
      <w:pgMar w:top="720" w:right="993" w:bottom="720" w:left="8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D5739"/>
    <w:multiLevelType w:val="hybridMultilevel"/>
    <w:tmpl w:val="D7009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9103E"/>
    <w:multiLevelType w:val="hybridMultilevel"/>
    <w:tmpl w:val="8FF08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863B0"/>
    <w:multiLevelType w:val="hybridMultilevel"/>
    <w:tmpl w:val="66B22B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4B0592"/>
    <w:multiLevelType w:val="hybridMultilevel"/>
    <w:tmpl w:val="C6EA8F04"/>
    <w:lvl w:ilvl="0" w:tplc="2E944E4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F2CDD"/>
    <w:multiLevelType w:val="hybridMultilevel"/>
    <w:tmpl w:val="9F3C57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5F3837"/>
    <w:multiLevelType w:val="hybridMultilevel"/>
    <w:tmpl w:val="B6300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012E1"/>
    <w:multiLevelType w:val="hybridMultilevel"/>
    <w:tmpl w:val="45D8F2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B2595E"/>
    <w:multiLevelType w:val="hybridMultilevel"/>
    <w:tmpl w:val="84E849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4F5D79"/>
    <w:multiLevelType w:val="hybridMultilevel"/>
    <w:tmpl w:val="44E094F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4D6011"/>
    <w:multiLevelType w:val="hybridMultilevel"/>
    <w:tmpl w:val="717C2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74982"/>
    <w:multiLevelType w:val="hybridMultilevel"/>
    <w:tmpl w:val="7A6C2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15D3D"/>
    <w:multiLevelType w:val="hybridMultilevel"/>
    <w:tmpl w:val="FD28B0F0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89222B9"/>
    <w:multiLevelType w:val="hybridMultilevel"/>
    <w:tmpl w:val="FE604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E5FA6"/>
    <w:multiLevelType w:val="hybridMultilevel"/>
    <w:tmpl w:val="C3B209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683C80"/>
    <w:multiLevelType w:val="hybridMultilevel"/>
    <w:tmpl w:val="607A9F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A145D1"/>
    <w:multiLevelType w:val="hybridMultilevel"/>
    <w:tmpl w:val="5CDE2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C16B8E"/>
    <w:multiLevelType w:val="hybridMultilevel"/>
    <w:tmpl w:val="EE862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362FA"/>
    <w:multiLevelType w:val="multilevel"/>
    <w:tmpl w:val="D9BE0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8B1717"/>
    <w:multiLevelType w:val="hybridMultilevel"/>
    <w:tmpl w:val="CEAAF4A4"/>
    <w:lvl w:ilvl="0" w:tplc="FF1C7AE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3A2A80"/>
    <w:multiLevelType w:val="hybridMultilevel"/>
    <w:tmpl w:val="7C7C2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CD1A40"/>
    <w:multiLevelType w:val="hybridMultilevel"/>
    <w:tmpl w:val="98C2DE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CB1F8F"/>
    <w:multiLevelType w:val="multilevel"/>
    <w:tmpl w:val="F1641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464985"/>
    <w:multiLevelType w:val="hybridMultilevel"/>
    <w:tmpl w:val="3E3C05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57BF3"/>
    <w:multiLevelType w:val="hybridMultilevel"/>
    <w:tmpl w:val="BB120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FD457E"/>
    <w:multiLevelType w:val="multilevel"/>
    <w:tmpl w:val="471A4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286908"/>
    <w:multiLevelType w:val="hybridMultilevel"/>
    <w:tmpl w:val="718460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0B31F5A"/>
    <w:multiLevelType w:val="hybridMultilevel"/>
    <w:tmpl w:val="D0C48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AE3D6F"/>
    <w:multiLevelType w:val="hybridMultilevel"/>
    <w:tmpl w:val="6DA24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352E1B"/>
    <w:multiLevelType w:val="multilevel"/>
    <w:tmpl w:val="1ABC1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ACA5390"/>
    <w:multiLevelType w:val="hybridMultilevel"/>
    <w:tmpl w:val="1B7CAB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F12D76"/>
    <w:multiLevelType w:val="hybridMultilevel"/>
    <w:tmpl w:val="907A04C4"/>
    <w:lvl w:ilvl="0" w:tplc="9CC6D7C6">
      <w:start w:val="121"/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E01058"/>
    <w:multiLevelType w:val="hybridMultilevel"/>
    <w:tmpl w:val="746E1F8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12817BE"/>
    <w:multiLevelType w:val="hybridMultilevel"/>
    <w:tmpl w:val="F9B8B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EA3C11"/>
    <w:multiLevelType w:val="hybridMultilevel"/>
    <w:tmpl w:val="2E62B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274882"/>
    <w:multiLevelType w:val="hybridMultilevel"/>
    <w:tmpl w:val="F418C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F459AB"/>
    <w:multiLevelType w:val="hybridMultilevel"/>
    <w:tmpl w:val="6E10DA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827C5E"/>
    <w:multiLevelType w:val="hybridMultilevel"/>
    <w:tmpl w:val="0F30DF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CF65881"/>
    <w:multiLevelType w:val="hybridMultilevel"/>
    <w:tmpl w:val="1882A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300926"/>
    <w:multiLevelType w:val="hybridMultilevel"/>
    <w:tmpl w:val="C304EA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E922A66"/>
    <w:multiLevelType w:val="hybridMultilevel"/>
    <w:tmpl w:val="6B9807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F6256B3"/>
    <w:multiLevelType w:val="hybridMultilevel"/>
    <w:tmpl w:val="AC305F56"/>
    <w:lvl w:ilvl="0" w:tplc="1284B7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DA3BD6"/>
    <w:multiLevelType w:val="hybridMultilevel"/>
    <w:tmpl w:val="8A86C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F656DE"/>
    <w:multiLevelType w:val="hybridMultilevel"/>
    <w:tmpl w:val="83B0669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2D055BC"/>
    <w:multiLevelType w:val="multilevel"/>
    <w:tmpl w:val="C89EF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4FB0EA1"/>
    <w:multiLevelType w:val="hybridMultilevel"/>
    <w:tmpl w:val="E2CA1154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5173AFF"/>
    <w:multiLevelType w:val="multilevel"/>
    <w:tmpl w:val="F924A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59C45F0"/>
    <w:multiLevelType w:val="hybridMultilevel"/>
    <w:tmpl w:val="ECE804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C466A75"/>
    <w:multiLevelType w:val="hybridMultilevel"/>
    <w:tmpl w:val="B37C0E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5"/>
  </w:num>
  <w:num w:numId="3">
    <w:abstractNumId w:val="47"/>
  </w:num>
  <w:num w:numId="4">
    <w:abstractNumId w:val="27"/>
  </w:num>
  <w:num w:numId="5">
    <w:abstractNumId w:val="22"/>
  </w:num>
  <w:num w:numId="6">
    <w:abstractNumId w:val="32"/>
  </w:num>
  <w:num w:numId="7">
    <w:abstractNumId w:val="12"/>
  </w:num>
  <w:num w:numId="8">
    <w:abstractNumId w:val="46"/>
  </w:num>
  <w:num w:numId="9">
    <w:abstractNumId w:val="6"/>
  </w:num>
  <w:num w:numId="10">
    <w:abstractNumId w:val="39"/>
  </w:num>
  <w:num w:numId="11">
    <w:abstractNumId w:val="7"/>
  </w:num>
  <w:num w:numId="12">
    <w:abstractNumId w:val="40"/>
  </w:num>
  <w:num w:numId="13">
    <w:abstractNumId w:val="11"/>
  </w:num>
  <w:num w:numId="14">
    <w:abstractNumId w:val="25"/>
  </w:num>
  <w:num w:numId="15">
    <w:abstractNumId w:val="42"/>
  </w:num>
  <w:num w:numId="16">
    <w:abstractNumId w:val="31"/>
  </w:num>
  <w:num w:numId="17">
    <w:abstractNumId w:val="4"/>
  </w:num>
  <w:num w:numId="18">
    <w:abstractNumId w:val="37"/>
  </w:num>
  <w:num w:numId="19">
    <w:abstractNumId w:val="0"/>
  </w:num>
  <w:num w:numId="20">
    <w:abstractNumId w:val="18"/>
  </w:num>
  <w:num w:numId="21">
    <w:abstractNumId w:val="38"/>
  </w:num>
  <w:num w:numId="22">
    <w:abstractNumId w:val="14"/>
  </w:num>
  <w:num w:numId="23">
    <w:abstractNumId w:val="16"/>
  </w:num>
  <w:num w:numId="24">
    <w:abstractNumId w:val="3"/>
  </w:num>
  <w:num w:numId="25">
    <w:abstractNumId w:val="2"/>
  </w:num>
  <w:num w:numId="26">
    <w:abstractNumId w:val="20"/>
  </w:num>
  <w:num w:numId="27">
    <w:abstractNumId w:val="15"/>
  </w:num>
  <w:num w:numId="28">
    <w:abstractNumId w:val="10"/>
  </w:num>
  <w:num w:numId="29">
    <w:abstractNumId w:val="36"/>
  </w:num>
  <w:num w:numId="30">
    <w:abstractNumId w:val="44"/>
  </w:num>
  <w:num w:numId="31">
    <w:abstractNumId w:val="8"/>
  </w:num>
  <w:num w:numId="32">
    <w:abstractNumId w:val="29"/>
  </w:num>
  <w:num w:numId="33">
    <w:abstractNumId w:val="13"/>
  </w:num>
  <w:num w:numId="34">
    <w:abstractNumId w:val="30"/>
  </w:num>
  <w:num w:numId="35">
    <w:abstractNumId w:val="24"/>
  </w:num>
  <w:num w:numId="36">
    <w:abstractNumId w:val="28"/>
  </w:num>
  <w:num w:numId="37">
    <w:abstractNumId w:val="17"/>
  </w:num>
  <w:num w:numId="38">
    <w:abstractNumId w:val="45"/>
  </w:num>
  <w:num w:numId="39">
    <w:abstractNumId w:val="43"/>
  </w:num>
  <w:num w:numId="40">
    <w:abstractNumId w:val="21"/>
  </w:num>
  <w:num w:numId="41">
    <w:abstractNumId w:val="19"/>
  </w:num>
  <w:num w:numId="42">
    <w:abstractNumId w:val="23"/>
  </w:num>
  <w:num w:numId="43">
    <w:abstractNumId w:val="33"/>
  </w:num>
  <w:num w:numId="44">
    <w:abstractNumId w:val="9"/>
  </w:num>
  <w:num w:numId="45">
    <w:abstractNumId w:val="5"/>
  </w:num>
  <w:num w:numId="46">
    <w:abstractNumId w:val="41"/>
  </w:num>
  <w:num w:numId="47">
    <w:abstractNumId w:val="34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0E9"/>
    <w:rsid w:val="00032F7D"/>
    <w:rsid w:val="00043964"/>
    <w:rsid w:val="00054DA7"/>
    <w:rsid w:val="0008389F"/>
    <w:rsid w:val="000A2D66"/>
    <w:rsid w:val="000E51AE"/>
    <w:rsid w:val="000E53CC"/>
    <w:rsid w:val="00105E4B"/>
    <w:rsid w:val="00112597"/>
    <w:rsid w:val="00126087"/>
    <w:rsid w:val="00161125"/>
    <w:rsid w:val="001E4640"/>
    <w:rsid w:val="001F1459"/>
    <w:rsid w:val="001F2AAC"/>
    <w:rsid w:val="002467A1"/>
    <w:rsid w:val="00247FD6"/>
    <w:rsid w:val="00254945"/>
    <w:rsid w:val="0025595E"/>
    <w:rsid w:val="002721B3"/>
    <w:rsid w:val="002A0FD2"/>
    <w:rsid w:val="002B760B"/>
    <w:rsid w:val="00354215"/>
    <w:rsid w:val="003A498A"/>
    <w:rsid w:val="003B04C9"/>
    <w:rsid w:val="004017A5"/>
    <w:rsid w:val="00406893"/>
    <w:rsid w:val="0042764F"/>
    <w:rsid w:val="004B355F"/>
    <w:rsid w:val="004E1178"/>
    <w:rsid w:val="005240B2"/>
    <w:rsid w:val="00620FA1"/>
    <w:rsid w:val="006460F3"/>
    <w:rsid w:val="0068219A"/>
    <w:rsid w:val="00695AF5"/>
    <w:rsid w:val="006B4EB2"/>
    <w:rsid w:val="006E11AA"/>
    <w:rsid w:val="00701B52"/>
    <w:rsid w:val="00704712"/>
    <w:rsid w:val="00706B8B"/>
    <w:rsid w:val="00726EC6"/>
    <w:rsid w:val="00767363"/>
    <w:rsid w:val="007A47F8"/>
    <w:rsid w:val="007C7B9D"/>
    <w:rsid w:val="008364ED"/>
    <w:rsid w:val="0084668C"/>
    <w:rsid w:val="0086488C"/>
    <w:rsid w:val="00890EBA"/>
    <w:rsid w:val="008D0AC8"/>
    <w:rsid w:val="008F1114"/>
    <w:rsid w:val="009470ED"/>
    <w:rsid w:val="00985ACF"/>
    <w:rsid w:val="00987253"/>
    <w:rsid w:val="009906DF"/>
    <w:rsid w:val="009916F0"/>
    <w:rsid w:val="009E43AE"/>
    <w:rsid w:val="00A07072"/>
    <w:rsid w:val="00A755E8"/>
    <w:rsid w:val="00AE230F"/>
    <w:rsid w:val="00AF14D8"/>
    <w:rsid w:val="00B05B27"/>
    <w:rsid w:val="00B3159B"/>
    <w:rsid w:val="00B43E6D"/>
    <w:rsid w:val="00BA13A6"/>
    <w:rsid w:val="00BC5BC2"/>
    <w:rsid w:val="00BD4441"/>
    <w:rsid w:val="00BF14F8"/>
    <w:rsid w:val="00C660FB"/>
    <w:rsid w:val="00CC2778"/>
    <w:rsid w:val="00CE4296"/>
    <w:rsid w:val="00CE52E9"/>
    <w:rsid w:val="00CF22D4"/>
    <w:rsid w:val="00D6268B"/>
    <w:rsid w:val="00DE039E"/>
    <w:rsid w:val="00E000E9"/>
    <w:rsid w:val="00EA057E"/>
    <w:rsid w:val="00F218CC"/>
    <w:rsid w:val="00F23E0A"/>
    <w:rsid w:val="00F24B7A"/>
    <w:rsid w:val="00F40AC1"/>
    <w:rsid w:val="00F5171C"/>
    <w:rsid w:val="00F7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FF1D2"/>
  <w15:chartTrackingRefBased/>
  <w15:docId w15:val="{918CC7F8-DCCA-4C1B-ACB6-51791C66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64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8648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0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1459"/>
    <w:pPr>
      <w:ind w:left="720"/>
      <w:contextualSpacing/>
    </w:pPr>
  </w:style>
  <w:style w:type="paragraph" w:styleId="NoSpacing">
    <w:name w:val="No Spacing"/>
    <w:uiPriority w:val="1"/>
    <w:qFormat/>
    <w:rsid w:val="003A498A"/>
    <w:pPr>
      <w:spacing w:after="0" w:line="240" w:lineRule="auto"/>
    </w:pPr>
  </w:style>
  <w:style w:type="paragraph" w:customStyle="1" w:styleId="mainHeading1">
    <w:name w:val="mainHeading1"/>
    <w:basedOn w:val="Header"/>
    <w:next w:val="Normal"/>
    <w:rsid w:val="00CC2778"/>
    <w:pPr>
      <w:keepNext/>
      <w:pageBreakBefore/>
      <w:pBdr>
        <w:bottom w:val="single" w:sz="40" w:space="5" w:color="C0C0C0"/>
      </w:pBdr>
      <w:tabs>
        <w:tab w:val="clear" w:pos="4513"/>
        <w:tab w:val="clear" w:pos="9026"/>
        <w:tab w:val="center" w:pos="4680"/>
        <w:tab w:val="right" w:pos="9360"/>
      </w:tabs>
      <w:suppressAutoHyphens/>
      <w:spacing w:before="120" w:after="120"/>
    </w:pPr>
    <w:rPr>
      <w:rFonts w:ascii="Verdana" w:eastAsia="Times" w:hAnsi="Verdana" w:cs="Calibri"/>
      <w:b/>
      <w:color w:val="000080"/>
      <w:sz w:val="40"/>
      <w:szCs w:val="20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CC2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2778"/>
  </w:style>
  <w:style w:type="character" w:customStyle="1" w:styleId="Heading2Char">
    <w:name w:val="Heading 2 Char"/>
    <w:basedOn w:val="DefaultParagraphFont"/>
    <w:link w:val="Heading2"/>
    <w:uiPriority w:val="9"/>
    <w:rsid w:val="0086488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86488C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64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648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865a4556-1054-453c-a003-afbb6aea007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4874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Rigby</dc:creator>
  <cp:keywords/>
  <dc:description/>
  <cp:lastModifiedBy>Tina Gregory-Pretty</cp:lastModifiedBy>
  <cp:revision>2</cp:revision>
  <dcterms:created xsi:type="dcterms:W3CDTF">2021-01-28T15:51:00Z</dcterms:created>
  <dcterms:modified xsi:type="dcterms:W3CDTF">2021-01-28T15:51:00Z</dcterms:modified>
</cp:coreProperties>
</file>